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C7DFC" w14:textId="77777777" w:rsidR="00146038" w:rsidRPr="003B6536" w:rsidRDefault="00146038" w:rsidP="00146038">
      <w:pPr>
        <w:pStyle w:val="Heading1"/>
        <w:spacing w:before="0" w:line="240" w:lineRule="auto"/>
        <w:rPr>
          <w:rFonts w:eastAsiaTheme="majorEastAsia"/>
          <w:sz w:val="20"/>
          <w:szCs w:val="20"/>
          <w:u w:val="single"/>
        </w:rPr>
      </w:pPr>
      <w:bookmarkStart w:id="0" w:name="_Toc273182421"/>
      <w:bookmarkStart w:id="1" w:name="_Toc12468110"/>
      <w:bookmarkStart w:id="2" w:name="_Toc13909577"/>
      <w:bookmarkStart w:id="3" w:name="_Toc177306218"/>
      <w:r w:rsidRPr="003B6536">
        <w:rPr>
          <w:rFonts w:eastAsiaTheme="majorEastAsia"/>
          <w:sz w:val="20"/>
          <w:szCs w:val="20"/>
          <w:u w:val="single"/>
        </w:rPr>
        <w:t>ATTACHMENT 3</w:t>
      </w:r>
      <w:bookmarkEnd w:id="0"/>
      <w:bookmarkEnd w:id="1"/>
      <w:bookmarkEnd w:id="2"/>
      <w:bookmarkEnd w:id="3"/>
    </w:p>
    <w:p w14:paraId="4229FDEB" w14:textId="77777777" w:rsidR="00146038" w:rsidRPr="003B6536" w:rsidRDefault="00146038" w:rsidP="00146038">
      <w:pPr>
        <w:pStyle w:val="Heading2"/>
        <w:spacing w:before="0"/>
        <w:rPr>
          <w:rFonts w:eastAsiaTheme="minorHAnsi"/>
          <w:sz w:val="18"/>
          <w:szCs w:val="18"/>
          <w:u w:val="single"/>
        </w:rPr>
      </w:pPr>
      <w:bookmarkStart w:id="4" w:name="_Toc13909578"/>
      <w:bookmarkStart w:id="5" w:name="_Toc177306219"/>
      <w:r w:rsidRPr="003B6536">
        <w:rPr>
          <w:rFonts w:eastAsiaTheme="minorHAnsi"/>
          <w:sz w:val="18"/>
          <w:szCs w:val="18"/>
          <w:u w:val="single"/>
        </w:rPr>
        <w:t>DEVIATIONS / EXCEPTIONS TO JOB SPECIFICATION</w:t>
      </w:r>
      <w:bookmarkEnd w:id="4"/>
      <w:bookmarkEnd w:id="5"/>
    </w:p>
    <w:p w14:paraId="5552E9F5" w14:textId="77777777" w:rsidR="00146038" w:rsidRPr="003B6536" w:rsidRDefault="00146038" w:rsidP="00146038">
      <w:pPr>
        <w:autoSpaceDE w:val="0"/>
        <w:autoSpaceDN w:val="0"/>
        <w:bidi w:val="0"/>
        <w:adjustRightInd w:val="0"/>
        <w:spacing w:after="200" w:line="276" w:lineRule="auto"/>
        <w:rPr>
          <w:rFonts w:asciiTheme="minorBidi" w:hAnsiTheme="minorBidi" w:cstheme="minorBidi"/>
          <w:sz w:val="18"/>
          <w:szCs w:val="22"/>
        </w:rPr>
      </w:pPr>
      <w:r w:rsidRPr="003B6536">
        <w:rPr>
          <w:rFonts w:asciiTheme="minorBidi" w:hAnsiTheme="minorBidi" w:cstheme="minorBidi"/>
          <w:color w:val="000000"/>
          <w:sz w:val="18"/>
          <w:szCs w:val="22"/>
        </w:rPr>
        <w:t xml:space="preserve">Requisition No.: </w:t>
      </w:r>
    </w:p>
    <w:p w14:paraId="68E64C9E" w14:textId="77777777" w:rsidR="00146038" w:rsidRPr="003B6536" w:rsidRDefault="00146038" w:rsidP="00146038">
      <w:pPr>
        <w:autoSpaceDE w:val="0"/>
        <w:autoSpaceDN w:val="0"/>
        <w:bidi w:val="0"/>
        <w:adjustRightInd w:val="0"/>
        <w:spacing w:after="200" w:line="276" w:lineRule="auto"/>
        <w:rPr>
          <w:rFonts w:asciiTheme="minorBidi" w:hAnsiTheme="minorBidi" w:cstheme="minorBidi"/>
          <w:sz w:val="18"/>
          <w:szCs w:val="22"/>
        </w:rPr>
      </w:pPr>
      <w:r w:rsidRPr="003B6536">
        <w:rPr>
          <w:rFonts w:asciiTheme="minorBidi" w:hAnsiTheme="minorBidi" w:cstheme="minorBidi"/>
          <w:color w:val="000000"/>
          <w:sz w:val="18"/>
          <w:szCs w:val="22"/>
        </w:rPr>
        <w:t xml:space="preserve">Description: </w:t>
      </w:r>
    </w:p>
    <w:p w14:paraId="661649D3" w14:textId="77777777" w:rsidR="00146038" w:rsidRPr="003B6536" w:rsidRDefault="00146038" w:rsidP="00146038">
      <w:pPr>
        <w:autoSpaceDE w:val="0"/>
        <w:autoSpaceDN w:val="0"/>
        <w:bidi w:val="0"/>
        <w:adjustRightInd w:val="0"/>
        <w:spacing w:after="200" w:line="276" w:lineRule="auto"/>
        <w:rPr>
          <w:rFonts w:asciiTheme="minorBidi" w:hAnsiTheme="minorBidi" w:cstheme="minorBidi"/>
          <w:color w:val="000000"/>
          <w:sz w:val="18"/>
          <w:szCs w:val="22"/>
        </w:rPr>
      </w:pPr>
      <w:r w:rsidRPr="003B6536">
        <w:rPr>
          <w:rFonts w:asciiTheme="minorBidi" w:hAnsiTheme="minorBidi" w:cstheme="minorBidi"/>
          <w:color w:val="000000"/>
          <w:sz w:val="18"/>
          <w:szCs w:val="22"/>
        </w:rPr>
        <w:t xml:space="preserve">Equipment No.: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2505"/>
        <w:gridCol w:w="2217"/>
        <w:gridCol w:w="1153"/>
        <w:gridCol w:w="2802"/>
      </w:tblGrid>
      <w:tr w:rsidR="00146038" w:rsidRPr="00C13CFF" w14:paraId="2563989D" w14:textId="77777777" w:rsidTr="003B6536">
        <w:trPr>
          <w:jc w:val="center"/>
        </w:trPr>
        <w:tc>
          <w:tcPr>
            <w:tcW w:w="673" w:type="dxa"/>
            <w:shd w:val="clear" w:color="auto" w:fill="C5E0B3" w:themeFill="accent6" w:themeFillTint="66"/>
            <w:vAlign w:val="center"/>
          </w:tcPr>
          <w:p w14:paraId="28644676" w14:textId="77777777" w:rsidR="00146038" w:rsidRPr="003B6536" w:rsidRDefault="00146038" w:rsidP="008423D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22"/>
              </w:rPr>
            </w:pPr>
            <w:r w:rsidRPr="003B6536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22"/>
              </w:rPr>
              <w:t>Item No.</w:t>
            </w:r>
          </w:p>
        </w:tc>
        <w:tc>
          <w:tcPr>
            <w:tcW w:w="2505" w:type="dxa"/>
            <w:shd w:val="clear" w:color="auto" w:fill="C5E0B3" w:themeFill="accent6" w:themeFillTint="66"/>
            <w:vAlign w:val="center"/>
          </w:tcPr>
          <w:p w14:paraId="29EFEC38" w14:textId="77777777" w:rsidR="00146038" w:rsidRPr="003B6536" w:rsidRDefault="00146038" w:rsidP="008423D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22"/>
              </w:rPr>
            </w:pPr>
            <w:r w:rsidRPr="003B6536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22"/>
              </w:rPr>
              <w:t>Description</w:t>
            </w:r>
          </w:p>
          <w:p w14:paraId="7445EFEA" w14:textId="77777777" w:rsidR="00146038" w:rsidRPr="003B6536" w:rsidRDefault="00146038" w:rsidP="008423D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22"/>
              </w:rPr>
            </w:pPr>
            <w:r w:rsidRPr="003B6536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22"/>
              </w:rPr>
              <w:t>of proposed exception</w:t>
            </w:r>
          </w:p>
        </w:tc>
        <w:tc>
          <w:tcPr>
            <w:tcW w:w="2217" w:type="dxa"/>
            <w:shd w:val="clear" w:color="auto" w:fill="C5E0B3" w:themeFill="accent6" w:themeFillTint="66"/>
            <w:vAlign w:val="center"/>
          </w:tcPr>
          <w:p w14:paraId="3A11E077" w14:textId="77777777" w:rsidR="00146038" w:rsidRPr="003B6536" w:rsidRDefault="00146038" w:rsidP="008423D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22"/>
              </w:rPr>
            </w:pPr>
            <w:r w:rsidRPr="003B6536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22"/>
              </w:rPr>
              <w:t>Recommended revision to job specification</w:t>
            </w:r>
          </w:p>
        </w:tc>
        <w:tc>
          <w:tcPr>
            <w:tcW w:w="1153" w:type="dxa"/>
            <w:shd w:val="clear" w:color="auto" w:fill="C5E0B3" w:themeFill="accent6" w:themeFillTint="66"/>
            <w:vAlign w:val="center"/>
          </w:tcPr>
          <w:p w14:paraId="5ADD03D4" w14:textId="77777777" w:rsidR="00146038" w:rsidRPr="003B6536" w:rsidRDefault="00146038" w:rsidP="008423D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22"/>
              </w:rPr>
            </w:pPr>
            <w:r w:rsidRPr="003B6536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22"/>
              </w:rPr>
              <w:t>Reason for proposed exception</w:t>
            </w:r>
          </w:p>
        </w:tc>
        <w:tc>
          <w:tcPr>
            <w:tcW w:w="2802" w:type="dxa"/>
            <w:shd w:val="clear" w:color="auto" w:fill="C5E0B3" w:themeFill="accent6" w:themeFillTint="66"/>
            <w:vAlign w:val="center"/>
          </w:tcPr>
          <w:p w14:paraId="6BE8CA9C" w14:textId="77777777" w:rsidR="00146038" w:rsidRPr="003B6536" w:rsidRDefault="00146038" w:rsidP="008423D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22"/>
              </w:rPr>
            </w:pPr>
            <w:r w:rsidRPr="003B6536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22"/>
              </w:rPr>
              <w:t>Effect on base</w:t>
            </w:r>
          </w:p>
          <w:p w14:paraId="5CB1A068" w14:textId="77777777" w:rsidR="00146038" w:rsidRPr="003B6536" w:rsidRDefault="00146038" w:rsidP="008423D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22"/>
              </w:rPr>
            </w:pPr>
            <w:r w:rsidRPr="003B6536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22"/>
              </w:rPr>
              <w:t>proposal if CONTRACTOR rejects exception</w:t>
            </w:r>
          </w:p>
        </w:tc>
      </w:tr>
      <w:tr w:rsidR="00146038" w:rsidRPr="00C13CFF" w14:paraId="4EC272AF" w14:textId="77777777" w:rsidTr="003B6536">
        <w:trPr>
          <w:jc w:val="center"/>
        </w:trPr>
        <w:tc>
          <w:tcPr>
            <w:tcW w:w="673" w:type="dxa"/>
          </w:tcPr>
          <w:p w14:paraId="25AB5698" w14:textId="48CC40A0" w:rsidR="00146038" w:rsidRDefault="00A51BA4" w:rsidP="00A51BA4">
            <w:pPr>
              <w:autoSpaceDE w:val="0"/>
              <w:autoSpaceDN w:val="0"/>
              <w:bidi w:val="0"/>
              <w:adjustRightInd w:val="0"/>
              <w:spacing w:after="200" w:line="276" w:lineRule="auto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  <w:color w:val="000000"/>
              </w:rPr>
              <w:t>1.</w:t>
            </w:r>
          </w:p>
          <w:p w14:paraId="5ED82559" w14:textId="77777777" w:rsidR="00A51BA4" w:rsidRPr="00A51BA4" w:rsidRDefault="00A51BA4" w:rsidP="00A51BA4">
            <w:pPr>
              <w:autoSpaceDE w:val="0"/>
              <w:autoSpaceDN w:val="0"/>
              <w:bidi w:val="0"/>
              <w:adjustRightInd w:val="0"/>
              <w:spacing w:after="200" w:line="276" w:lineRule="auto"/>
              <w:rPr>
                <w:rFonts w:asciiTheme="minorBidi" w:hAnsiTheme="minorBidi" w:cstheme="minorBidi"/>
                <w:color w:val="000000"/>
                <w:sz w:val="10"/>
                <w:szCs w:val="14"/>
              </w:rPr>
            </w:pPr>
          </w:p>
          <w:p w14:paraId="19E64E96" w14:textId="41D692D3" w:rsidR="00A51BA4" w:rsidRPr="00C13CFF" w:rsidRDefault="00A51BA4" w:rsidP="00A51BA4">
            <w:pPr>
              <w:autoSpaceDE w:val="0"/>
              <w:autoSpaceDN w:val="0"/>
              <w:bidi w:val="0"/>
              <w:adjustRightInd w:val="0"/>
              <w:spacing w:after="200" w:line="276" w:lineRule="auto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  <w:color w:val="000000"/>
              </w:rPr>
              <w:t>2.</w:t>
            </w:r>
          </w:p>
          <w:p w14:paraId="3925DA1D" w14:textId="44628676" w:rsidR="00146038" w:rsidRDefault="00146038" w:rsidP="00A51BA4">
            <w:pPr>
              <w:autoSpaceDE w:val="0"/>
              <w:autoSpaceDN w:val="0"/>
              <w:bidi w:val="0"/>
              <w:adjustRightInd w:val="0"/>
              <w:spacing w:after="200" w:line="276" w:lineRule="auto"/>
              <w:rPr>
                <w:rFonts w:asciiTheme="minorBidi" w:hAnsiTheme="minorBidi" w:cstheme="minorBidi"/>
                <w:color w:val="000000"/>
                <w:rtl/>
              </w:rPr>
            </w:pPr>
          </w:p>
          <w:p w14:paraId="1446C04B" w14:textId="0F23FA41" w:rsidR="00A804AF" w:rsidRDefault="00A804AF" w:rsidP="00A804AF">
            <w:pPr>
              <w:autoSpaceDE w:val="0"/>
              <w:autoSpaceDN w:val="0"/>
              <w:bidi w:val="0"/>
              <w:adjustRightInd w:val="0"/>
              <w:spacing w:after="200" w:line="276" w:lineRule="auto"/>
              <w:rPr>
                <w:rFonts w:asciiTheme="minorBidi" w:hAnsiTheme="minorBidi" w:cstheme="minorBidi"/>
                <w:color w:val="000000"/>
                <w:sz w:val="24"/>
                <w:szCs w:val="32"/>
                <w:rtl/>
              </w:rPr>
            </w:pPr>
          </w:p>
          <w:p w14:paraId="724447BB" w14:textId="77777777" w:rsidR="003B6536" w:rsidRPr="003B6536" w:rsidRDefault="003B6536" w:rsidP="003B6536">
            <w:pPr>
              <w:autoSpaceDE w:val="0"/>
              <w:autoSpaceDN w:val="0"/>
              <w:bidi w:val="0"/>
              <w:adjustRightInd w:val="0"/>
              <w:spacing w:after="200" w:line="276" w:lineRule="auto"/>
              <w:rPr>
                <w:rFonts w:asciiTheme="minorBidi" w:hAnsiTheme="minorBidi" w:cstheme="minorBidi"/>
                <w:color w:val="000000"/>
                <w:sz w:val="2"/>
                <w:szCs w:val="4"/>
                <w:rtl/>
              </w:rPr>
            </w:pPr>
          </w:p>
          <w:p w14:paraId="6BD52C31" w14:textId="227B2610" w:rsidR="00A804AF" w:rsidRDefault="00A804AF" w:rsidP="00A804AF">
            <w:pPr>
              <w:autoSpaceDE w:val="0"/>
              <w:autoSpaceDN w:val="0"/>
              <w:bidi w:val="0"/>
              <w:adjustRightInd w:val="0"/>
              <w:spacing w:after="200" w:line="276" w:lineRule="auto"/>
              <w:rPr>
                <w:rFonts w:asciiTheme="minorBidi" w:hAnsiTheme="minorBidi" w:cstheme="minorBidi"/>
                <w:color w:val="000000"/>
                <w:rtl/>
              </w:rPr>
            </w:pPr>
            <w:r>
              <w:rPr>
                <w:rFonts w:asciiTheme="minorBidi" w:hAnsiTheme="minorBidi" w:cstheme="minorBidi"/>
                <w:color w:val="000000"/>
              </w:rPr>
              <w:t>3.</w:t>
            </w:r>
          </w:p>
          <w:p w14:paraId="6970028F" w14:textId="5FD46A06" w:rsidR="00C02E09" w:rsidRPr="003B6536" w:rsidRDefault="00C02E09" w:rsidP="00C02E09">
            <w:pPr>
              <w:autoSpaceDE w:val="0"/>
              <w:autoSpaceDN w:val="0"/>
              <w:bidi w:val="0"/>
              <w:adjustRightInd w:val="0"/>
              <w:spacing w:after="200" w:line="276" w:lineRule="auto"/>
              <w:rPr>
                <w:rFonts w:asciiTheme="minorBidi" w:hAnsiTheme="minorBidi" w:cstheme="minorBidi"/>
                <w:color w:val="000000"/>
                <w:sz w:val="28"/>
                <w:szCs w:val="36"/>
              </w:rPr>
            </w:pPr>
          </w:p>
          <w:p w14:paraId="7C2D5CA7" w14:textId="4B06F46C" w:rsidR="00146038" w:rsidRPr="00C13CFF" w:rsidRDefault="00C02E09" w:rsidP="00A51BA4">
            <w:pPr>
              <w:autoSpaceDE w:val="0"/>
              <w:autoSpaceDN w:val="0"/>
              <w:bidi w:val="0"/>
              <w:adjustRightInd w:val="0"/>
              <w:spacing w:after="200" w:line="276" w:lineRule="auto"/>
              <w:rPr>
                <w:rFonts w:asciiTheme="minorBidi" w:hAnsiTheme="minorBidi" w:cstheme="minorBidi"/>
                <w:color w:val="000000"/>
              </w:rPr>
            </w:pPr>
            <w:r>
              <w:rPr>
                <w:rFonts w:asciiTheme="minorBidi" w:hAnsiTheme="minorBidi" w:cstheme="minorBidi"/>
                <w:color w:val="000000"/>
              </w:rPr>
              <w:t>4.</w:t>
            </w:r>
          </w:p>
          <w:p w14:paraId="734875DD" w14:textId="77777777" w:rsidR="00146038" w:rsidRPr="00C13CFF" w:rsidRDefault="00146038" w:rsidP="00A51BA4">
            <w:pPr>
              <w:autoSpaceDE w:val="0"/>
              <w:autoSpaceDN w:val="0"/>
              <w:bidi w:val="0"/>
              <w:adjustRightInd w:val="0"/>
              <w:spacing w:after="200" w:line="276" w:lineRule="auto"/>
              <w:rPr>
                <w:rFonts w:asciiTheme="minorBidi" w:hAnsiTheme="minorBidi" w:cstheme="minorBidi"/>
                <w:color w:val="000000"/>
              </w:rPr>
            </w:pPr>
          </w:p>
          <w:p w14:paraId="3DDEA196" w14:textId="77777777" w:rsidR="00146038" w:rsidRPr="00C13CFF" w:rsidRDefault="00146038" w:rsidP="00A51BA4">
            <w:pPr>
              <w:autoSpaceDE w:val="0"/>
              <w:autoSpaceDN w:val="0"/>
              <w:bidi w:val="0"/>
              <w:adjustRightInd w:val="0"/>
              <w:spacing w:after="200" w:line="276" w:lineRule="auto"/>
              <w:rPr>
                <w:rFonts w:asciiTheme="minorBidi" w:hAnsiTheme="minorBidi" w:cstheme="minorBidi"/>
                <w:color w:val="000000"/>
              </w:rPr>
            </w:pPr>
          </w:p>
          <w:p w14:paraId="20E9CC8A" w14:textId="77777777" w:rsidR="00146038" w:rsidRPr="00C13CFF" w:rsidRDefault="00146038" w:rsidP="00A51BA4">
            <w:pPr>
              <w:autoSpaceDE w:val="0"/>
              <w:autoSpaceDN w:val="0"/>
              <w:bidi w:val="0"/>
              <w:adjustRightInd w:val="0"/>
              <w:spacing w:after="200" w:line="276" w:lineRule="auto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2505" w:type="dxa"/>
          </w:tcPr>
          <w:p w14:paraId="1A37F188" w14:textId="77777777" w:rsidR="00146038" w:rsidRPr="00C02E09" w:rsidRDefault="00A51BA4" w:rsidP="00C02E09">
            <w:pPr>
              <w:autoSpaceDE w:val="0"/>
              <w:autoSpaceDN w:val="0"/>
              <w:adjustRightInd w:val="0"/>
              <w:spacing w:after="200" w:line="276" w:lineRule="auto"/>
              <w:jc w:val="right"/>
              <w:rPr>
                <w:rFonts w:ascii="Calibri" w:hAnsi="Calibri" w:cs="Calibri"/>
                <w:szCs w:val="20"/>
              </w:rPr>
            </w:pPr>
            <w:r w:rsidRPr="00C02E09">
              <w:rPr>
                <w:rFonts w:ascii="Calibri" w:hAnsi="Calibri" w:cs="Calibri"/>
                <w:szCs w:val="20"/>
              </w:rPr>
              <w:t>Radiator cooling shall be galvanized and painted</w:t>
            </w:r>
            <w:r w:rsidRPr="00C02E09">
              <w:rPr>
                <w:rFonts w:ascii="Calibri" w:hAnsi="Calibri" w:cs="Calibri"/>
                <w:szCs w:val="20"/>
                <w:rtl/>
              </w:rPr>
              <w:t>.</w:t>
            </w:r>
          </w:p>
          <w:p w14:paraId="517BCBE0" w14:textId="77777777" w:rsidR="00A51BA4" w:rsidRPr="00C02E09" w:rsidRDefault="00A51BA4" w:rsidP="00C02E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Cs w:val="20"/>
              </w:rPr>
            </w:pPr>
            <w:r w:rsidRPr="00C02E09">
              <w:rPr>
                <w:rFonts w:ascii="Calibri" w:hAnsi="Calibri" w:cs="Calibri"/>
                <w:szCs w:val="20"/>
              </w:rPr>
              <w:t>-</w:t>
            </w:r>
          </w:p>
          <w:p w14:paraId="3349ED21" w14:textId="77777777" w:rsidR="00A804AF" w:rsidRPr="00C02E09" w:rsidRDefault="00A804AF" w:rsidP="00C02E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Cs w:val="20"/>
              </w:rPr>
            </w:pPr>
          </w:p>
          <w:p w14:paraId="3C59FDC6" w14:textId="77777777" w:rsidR="00A804AF" w:rsidRPr="00C02E09" w:rsidRDefault="00A804AF" w:rsidP="00C02E0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szCs w:val="20"/>
              </w:rPr>
            </w:pPr>
          </w:p>
          <w:p w14:paraId="1974E979" w14:textId="77777777" w:rsidR="00A804AF" w:rsidRPr="00C02E09" w:rsidRDefault="00A804AF" w:rsidP="00C02E0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Cs w:val="20"/>
              </w:rPr>
            </w:pPr>
          </w:p>
          <w:p w14:paraId="5D2C254F" w14:textId="77777777" w:rsidR="00A804AF" w:rsidRDefault="00A804AF" w:rsidP="00C02E0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Cs w:val="20"/>
              </w:rPr>
            </w:pPr>
            <w:r w:rsidRPr="00B27F95">
              <w:rPr>
                <w:rFonts w:ascii="Calibri" w:hAnsi="Calibri" w:cs="Calibri"/>
                <w:szCs w:val="20"/>
              </w:rPr>
              <w:t>GAS PRESSURE &amp; VACUUM INDICATOR</w:t>
            </w:r>
            <w:r>
              <w:rPr>
                <w:rFonts w:ascii="Calibri" w:hAnsi="Calibri" w:cs="Calibri" w:hint="cs"/>
                <w:szCs w:val="20"/>
                <w:rtl/>
              </w:rPr>
              <w:t xml:space="preserve"> </w:t>
            </w:r>
            <w:r w:rsidRPr="00B27F95">
              <w:rPr>
                <w:rFonts w:ascii="Calibri" w:hAnsi="Calibri" w:cs="Calibri"/>
                <w:szCs w:val="20"/>
                <w:rtl/>
              </w:rPr>
              <w:t>م</w:t>
            </w:r>
            <w:r w:rsidRPr="00B27F95">
              <w:rPr>
                <w:rFonts w:ascii="Calibri" w:hAnsi="Calibri" w:cs="Calibri" w:hint="cs"/>
                <w:szCs w:val="20"/>
                <w:rtl/>
              </w:rPr>
              <w:t>ی</w:t>
            </w:r>
            <w:r w:rsidRPr="00B27F95">
              <w:rPr>
                <w:rFonts w:ascii="Calibri" w:hAnsi="Calibri" w:cs="Calibri"/>
                <w:szCs w:val="20"/>
                <w:rtl/>
              </w:rPr>
              <w:t xml:space="preserve"> با</w:t>
            </w:r>
            <w:r w:rsidRPr="00B27F95">
              <w:rPr>
                <w:rFonts w:ascii="Calibri" w:hAnsi="Calibri" w:cs="Calibri" w:hint="cs"/>
                <w:szCs w:val="20"/>
                <w:rtl/>
              </w:rPr>
              <w:t>یست</w:t>
            </w:r>
            <w:r w:rsidRPr="00B27F95">
              <w:rPr>
                <w:rFonts w:ascii="Calibri" w:hAnsi="Calibri" w:cs="Calibri"/>
                <w:szCs w:val="20"/>
                <w:rtl/>
              </w:rPr>
              <w:t xml:space="preserve"> دارا</w:t>
            </w:r>
            <w:r w:rsidRPr="00B27F95">
              <w:rPr>
                <w:rFonts w:ascii="Calibri" w:hAnsi="Calibri" w:cs="Calibri" w:hint="cs"/>
                <w:szCs w:val="20"/>
                <w:rtl/>
              </w:rPr>
              <w:t>ی</w:t>
            </w:r>
            <w:r w:rsidRPr="00B27F95">
              <w:rPr>
                <w:rFonts w:ascii="Calibri" w:hAnsi="Calibri" w:cs="Calibri"/>
                <w:szCs w:val="20"/>
                <w:rtl/>
              </w:rPr>
              <w:t xml:space="preserve"> کنتاکت آلارم باشد</w:t>
            </w:r>
            <w:r>
              <w:rPr>
                <w:rFonts w:ascii="Calibri" w:hAnsi="Calibri" w:cs="Calibri"/>
                <w:szCs w:val="20"/>
              </w:rPr>
              <w:t>.</w:t>
            </w:r>
          </w:p>
          <w:p w14:paraId="445883D4" w14:textId="01A04236" w:rsidR="00C02E09" w:rsidRPr="00C02E09" w:rsidRDefault="00C02E09" w:rsidP="00C02E0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Cs w:val="20"/>
              </w:rPr>
            </w:pPr>
            <w:r w:rsidRPr="00614F12">
              <w:rPr>
                <w:rFonts w:ascii="Calibri" w:hAnsi="Calibri" w:cs="Calibri"/>
                <w:szCs w:val="20"/>
                <w:rtl/>
              </w:rPr>
              <w:t>به جهت تسه</w:t>
            </w:r>
            <w:r w:rsidRPr="00614F12">
              <w:rPr>
                <w:rFonts w:ascii="Calibri" w:hAnsi="Calibri" w:cs="Calibri" w:hint="cs"/>
                <w:szCs w:val="20"/>
                <w:rtl/>
              </w:rPr>
              <w:t>یل</w:t>
            </w:r>
            <w:r w:rsidRPr="00614F12">
              <w:rPr>
                <w:rFonts w:ascii="Calibri" w:hAnsi="Calibri" w:cs="Calibri"/>
                <w:szCs w:val="20"/>
                <w:rtl/>
              </w:rPr>
              <w:t xml:space="preserve"> در تعو</w:t>
            </w:r>
            <w:r w:rsidRPr="00614F12">
              <w:rPr>
                <w:rFonts w:ascii="Calibri" w:hAnsi="Calibri" w:cs="Calibri" w:hint="cs"/>
                <w:szCs w:val="20"/>
                <w:rtl/>
              </w:rPr>
              <w:t>یض</w:t>
            </w:r>
            <w:r w:rsidRPr="00614F12">
              <w:rPr>
                <w:rFonts w:ascii="Calibri" w:hAnsi="Calibri" w:cs="Calibri"/>
                <w:szCs w:val="20"/>
                <w:rtl/>
              </w:rPr>
              <w:t xml:space="preserve"> بوش</w:t>
            </w:r>
            <w:r w:rsidRPr="00614F12">
              <w:rPr>
                <w:rFonts w:ascii="Calibri" w:hAnsi="Calibri" w:cs="Calibri" w:hint="cs"/>
                <w:szCs w:val="20"/>
                <w:rtl/>
              </w:rPr>
              <w:t>ینگهای</w:t>
            </w:r>
            <w:r w:rsidRPr="00614F12">
              <w:rPr>
                <w:rFonts w:ascii="Calibri" w:hAnsi="Calibri" w:cs="Calibri"/>
                <w:szCs w:val="20"/>
                <w:rtl/>
              </w:rPr>
              <w:t xml:space="preserve"> ترانس ، لازم است ، بوش</w:t>
            </w:r>
            <w:r w:rsidRPr="00614F12">
              <w:rPr>
                <w:rFonts w:ascii="Calibri" w:hAnsi="Calibri" w:cs="Calibri" w:hint="cs"/>
                <w:szCs w:val="20"/>
                <w:rtl/>
              </w:rPr>
              <w:t>ینگهای</w:t>
            </w:r>
            <w:r w:rsidRPr="00614F12">
              <w:rPr>
                <w:rFonts w:ascii="Calibri" w:hAnsi="Calibri" w:cs="Calibri"/>
                <w:szCs w:val="20"/>
                <w:rtl/>
              </w:rPr>
              <w:t xml:space="preserve"> اول</w:t>
            </w:r>
            <w:r w:rsidRPr="00614F12">
              <w:rPr>
                <w:rFonts w:ascii="Calibri" w:hAnsi="Calibri" w:cs="Calibri" w:hint="cs"/>
                <w:szCs w:val="20"/>
                <w:rtl/>
              </w:rPr>
              <w:t>یه</w:t>
            </w:r>
            <w:r w:rsidRPr="00614F12">
              <w:rPr>
                <w:rFonts w:ascii="Calibri" w:hAnsi="Calibri" w:cs="Calibri"/>
                <w:szCs w:val="20"/>
                <w:rtl/>
              </w:rPr>
              <w:t xml:space="preserve"> و ثانو</w:t>
            </w:r>
            <w:r w:rsidRPr="00614F12">
              <w:rPr>
                <w:rFonts w:ascii="Calibri" w:hAnsi="Calibri" w:cs="Calibri" w:hint="cs"/>
                <w:szCs w:val="20"/>
                <w:rtl/>
              </w:rPr>
              <w:t>یه</w:t>
            </w:r>
            <w:r w:rsidRPr="00614F12">
              <w:rPr>
                <w:rFonts w:ascii="Calibri" w:hAnsi="Calibri" w:cs="Calibri"/>
                <w:szCs w:val="20"/>
                <w:rtl/>
              </w:rPr>
              <w:t xml:space="preserve"> بر رو</w:t>
            </w:r>
            <w:r w:rsidRPr="00614F12">
              <w:rPr>
                <w:rFonts w:ascii="Calibri" w:hAnsi="Calibri" w:cs="Calibri" w:hint="cs"/>
                <w:szCs w:val="20"/>
                <w:rtl/>
              </w:rPr>
              <w:t>ی</w:t>
            </w:r>
            <w:r w:rsidRPr="00614F12">
              <w:rPr>
                <w:rFonts w:ascii="Calibri" w:hAnsi="Calibri" w:cs="Calibri"/>
                <w:szCs w:val="20"/>
                <w:rtl/>
              </w:rPr>
              <w:t xml:space="preserve"> کاور بالا</w:t>
            </w:r>
            <w:r w:rsidRPr="00614F12">
              <w:rPr>
                <w:rFonts w:ascii="Calibri" w:hAnsi="Calibri" w:cs="Calibri" w:hint="cs"/>
                <w:szCs w:val="20"/>
                <w:rtl/>
              </w:rPr>
              <w:t>ی</w:t>
            </w:r>
            <w:r w:rsidRPr="00614F12">
              <w:rPr>
                <w:rFonts w:ascii="Calibri" w:hAnsi="Calibri" w:cs="Calibri"/>
                <w:szCs w:val="20"/>
                <w:rtl/>
              </w:rPr>
              <w:t xml:space="preserve"> مخزن ترانس و </w:t>
            </w:r>
            <w:r w:rsidRPr="00614F12">
              <w:rPr>
                <w:rFonts w:ascii="Calibri" w:hAnsi="Calibri" w:cs="Calibri" w:hint="cs"/>
                <w:szCs w:val="20"/>
                <w:rtl/>
              </w:rPr>
              <w:t>یا</w:t>
            </w:r>
            <w:r w:rsidRPr="00614F12">
              <w:rPr>
                <w:rFonts w:ascii="Calibri" w:hAnsi="Calibri" w:cs="Calibri"/>
                <w:szCs w:val="20"/>
                <w:rtl/>
              </w:rPr>
              <w:t xml:space="preserve"> در بالاتر</w:t>
            </w:r>
            <w:r w:rsidRPr="00614F12">
              <w:rPr>
                <w:rFonts w:ascii="Calibri" w:hAnsi="Calibri" w:cs="Calibri" w:hint="cs"/>
                <w:szCs w:val="20"/>
                <w:rtl/>
              </w:rPr>
              <w:t>ین</w:t>
            </w:r>
            <w:r w:rsidRPr="00614F12">
              <w:rPr>
                <w:rFonts w:ascii="Calibri" w:hAnsi="Calibri" w:cs="Calibri"/>
                <w:szCs w:val="20"/>
                <w:rtl/>
              </w:rPr>
              <w:t xml:space="preserve"> نقطه از د</w:t>
            </w:r>
            <w:r w:rsidRPr="00614F12">
              <w:rPr>
                <w:rFonts w:ascii="Calibri" w:hAnsi="Calibri" w:cs="Calibri" w:hint="cs"/>
                <w:szCs w:val="20"/>
                <w:rtl/>
              </w:rPr>
              <w:t>یواره</w:t>
            </w:r>
            <w:r w:rsidRPr="00614F12">
              <w:rPr>
                <w:rFonts w:ascii="Calibri" w:hAnsi="Calibri" w:cs="Calibri"/>
                <w:szCs w:val="20"/>
                <w:rtl/>
              </w:rPr>
              <w:t xml:space="preserve"> مخزن نصب گردند.</w:t>
            </w:r>
          </w:p>
        </w:tc>
        <w:tc>
          <w:tcPr>
            <w:tcW w:w="2217" w:type="dxa"/>
          </w:tcPr>
          <w:p w14:paraId="05BC4678" w14:textId="77777777" w:rsidR="00146038" w:rsidRPr="00A804AF" w:rsidRDefault="00A51BA4" w:rsidP="00C02E09">
            <w:pPr>
              <w:autoSpaceDE w:val="0"/>
              <w:autoSpaceDN w:val="0"/>
              <w:adjustRightInd w:val="0"/>
              <w:spacing w:after="200" w:line="276" w:lineRule="auto"/>
              <w:jc w:val="right"/>
              <w:rPr>
                <w:rFonts w:ascii="Calibri" w:hAnsi="Calibri" w:cs="Calibri"/>
                <w:szCs w:val="20"/>
              </w:rPr>
            </w:pPr>
            <w:r w:rsidRPr="00A804AF">
              <w:rPr>
                <w:rFonts w:ascii="Calibri" w:hAnsi="Calibri" w:cs="Calibri"/>
                <w:szCs w:val="20"/>
              </w:rPr>
              <w:t>Radiators will be painted.</w:t>
            </w:r>
          </w:p>
          <w:p w14:paraId="4AF713F2" w14:textId="77777777" w:rsidR="00A51BA4" w:rsidRPr="00A804AF" w:rsidRDefault="00A51BA4" w:rsidP="00C02E09">
            <w:pPr>
              <w:autoSpaceDE w:val="0"/>
              <w:autoSpaceDN w:val="0"/>
              <w:adjustRightInd w:val="0"/>
              <w:spacing w:after="200" w:line="276" w:lineRule="auto"/>
              <w:jc w:val="right"/>
              <w:rPr>
                <w:rFonts w:ascii="Calibri" w:hAnsi="Calibri" w:cs="Calibri"/>
                <w:szCs w:val="20"/>
              </w:rPr>
            </w:pPr>
            <w:r w:rsidRPr="00A804AF">
              <w:rPr>
                <w:rFonts w:ascii="Calibri" w:hAnsi="Calibri" w:cs="Calibri"/>
                <w:szCs w:val="20"/>
              </w:rPr>
              <w:t>Please refer to filled datasheets and consider any RED item which doesn't comply with the requested value as a deviation.</w:t>
            </w:r>
          </w:p>
          <w:p w14:paraId="43282EA4" w14:textId="77777777" w:rsidR="00A804AF" w:rsidRDefault="00A804AF" w:rsidP="00C02E0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Cs w:val="20"/>
              </w:rPr>
            </w:pPr>
            <w:r w:rsidRPr="00A804AF">
              <w:rPr>
                <w:rFonts w:ascii="Calibri" w:hAnsi="Calibri" w:cs="Calibri"/>
                <w:szCs w:val="20"/>
              </w:rPr>
              <w:t>GAS PRESSURE &amp; VACUUM INDICATOR</w:t>
            </w:r>
            <w:r w:rsidRPr="00A804AF">
              <w:rPr>
                <w:rFonts w:ascii="Calibri" w:hAnsi="Calibri" w:cs="Calibri"/>
                <w:szCs w:val="20"/>
                <w:rtl/>
              </w:rPr>
              <w:t xml:space="preserve"> فاقد کنتاکت م</w:t>
            </w:r>
            <w:r w:rsidRPr="00A804AF">
              <w:rPr>
                <w:rFonts w:ascii="Calibri" w:hAnsi="Calibri" w:cs="Calibri" w:hint="cs"/>
                <w:szCs w:val="20"/>
                <w:rtl/>
              </w:rPr>
              <w:t>ی</w:t>
            </w:r>
            <w:r w:rsidRPr="00A804AF">
              <w:rPr>
                <w:rFonts w:ascii="Calibri" w:hAnsi="Calibri" w:cs="Calibri"/>
                <w:szCs w:val="20"/>
                <w:rtl/>
              </w:rPr>
              <w:t xml:space="preserve"> باشد</w:t>
            </w:r>
            <w:r w:rsidRPr="00A804AF">
              <w:rPr>
                <w:rFonts w:ascii="Calibri" w:hAnsi="Calibri" w:cs="Calibri"/>
                <w:szCs w:val="20"/>
              </w:rPr>
              <w:t>.</w:t>
            </w:r>
          </w:p>
          <w:p w14:paraId="12C6309D" w14:textId="04AB57AA" w:rsidR="00C02E09" w:rsidRPr="00A804AF" w:rsidRDefault="00C02E09" w:rsidP="00C02E0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 w:hint="cs"/>
                <w:szCs w:val="20"/>
              </w:rPr>
            </w:pPr>
            <w:r w:rsidRPr="00C02E09">
              <w:rPr>
                <w:rFonts w:ascii="Calibri" w:hAnsi="Calibri" w:cs="Calibri"/>
                <w:szCs w:val="20"/>
                <w:rtl/>
              </w:rPr>
              <w:t>با عنا</w:t>
            </w:r>
            <w:r w:rsidRPr="00C02E09">
              <w:rPr>
                <w:rFonts w:ascii="Calibri" w:hAnsi="Calibri" w:cs="Calibri" w:hint="cs"/>
                <w:szCs w:val="20"/>
                <w:rtl/>
              </w:rPr>
              <w:t>ی</w:t>
            </w:r>
            <w:r w:rsidRPr="00C02E09">
              <w:rPr>
                <w:rFonts w:ascii="Calibri" w:hAnsi="Calibri" w:cs="Calibri" w:hint="eastAsia"/>
                <w:szCs w:val="20"/>
                <w:rtl/>
              </w:rPr>
              <w:t>ت</w:t>
            </w:r>
            <w:r w:rsidRPr="00C02E09">
              <w:rPr>
                <w:rFonts w:ascii="Calibri" w:hAnsi="Calibri" w:cs="Calibri"/>
                <w:szCs w:val="20"/>
                <w:rtl/>
              </w:rPr>
              <w:t xml:space="preserve"> به نوع ترانسفورماتور ها</w:t>
            </w:r>
            <w:r w:rsidRPr="00C02E09">
              <w:rPr>
                <w:rFonts w:ascii="Calibri" w:hAnsi="Calibri" w:cs="Calibri" w:hint="cs"/>
                <w:szCs w:val="20"/>
                <w:rtl/>
              </w:rPr>
              <w:t>ی</w:t>
            </w:r>
            <w:r w:rsidRPr="00C02E09">
              <w:rPr>
                <w:rFonts w:ascii="Calibri" w:hAnsi="Calibri" w:cs="Calibri"/>
                <w:szCs w:val="20"/>
                <w:rtl/>
              </w:rPr>
              <w:t xml:space="preserve"> درخواست</w:t>
            </w:r>
            <w:r w:rsidRPr="00C02E09">
              <w:rPr>
                <w:rFonts w:ascii="Calibri" w:hAnsi="Calibri" w:cs="Calibri" w:hint="cs"/>
                <w:szCs w:val="20"/>
                <w:rtl/>
              </w:rPr>
              <w:t>ی</w:t>
            </w:r>
            <w:r w:rsidRPr="00C02E09">
              <w:rPr>
                <w:rFonts w:ascii="Calibri" w:hAnsi="Calibri" w:cs="Calibri"/>
                <w:szCs w:val="20"/>
                <w:rtl/>
              </w:rPr>
              <w:t xml:space="preserve"> (هرمت</w:t>
            </w:r>
            <w:r w:rsidRPr="00C02E09">
              <w:rPr>
                <w:rFonts w:ascii="Calibri" w:hAnsi="Calibri" w:cs="Calibri" w:hint="cs"/>
                <w:szCs w:val="20"/>
                <w:rtl/>
              </w:rPr>
              <w:t>ی</w:t>
            </w:r>
            <w:r w:rsidRPr="00C02E09">
              <w:rPr>
                <w:rFonts w:ascii="Calibri" w:hAnsi="Calibri" w:cs="Calibri" w:hint="eastAsia"/>
                <w:szCs w:val="20"/>
                <w:rtl/>
              </w:rPr>
              <w:t>ک</w:t>
            </w:r>
            <w:r w:rsidRPr="00C02E09">
              <w:rPr>
                <w:rFonts w:ascii="Calibri" w:hAnsi="Calibri" w:cs="Calibri"/>
                <w:szCs w:val="20"/>
                <w:rtl/>
              </w:rPr>
              <w:t xml:space="preserve"> گاز</w:t>
            </w:r>
            <w:r w:rsidRPr="00C02E09">
              <w:rPr>
                <w:rFonts w:ascii="Calibri" w:hAnsi="Calibri" w:cs="Calibri" w:hint="cs"/>
                <w:szCs w:val="20"/>
                <w:rtl/>
              </w:rPr>
              <w:t>ی</w:t>
            </w:r>
            <w:r w:rsidRPr="00C02E09">
              <w:rPr>
                <w:rFonts w:ascii="Calibri" w:hAnsi="Calibri" w:cs="Calibri"/>
                <w:szCs w:val="20"/>
                <w:rtl/>
              </w:rPr>
              <w:t>) و با توجه به به تزر</w:t>
            </w:r>
            <w:r w:rsidRPr="00C02E09">
              <w:rPr>
                <w:rFonts w:ascii="Calibri" w:hAnsi="Calibri" w:cs="Calibri" w:hint="cs"/>
                <w:szCs w:val="20"/>
                <w:rtl/>
              </w:rPr>
              <w:t>ی</w:t>
            </w:r>
            <w:r w:rsidRPr="00C02E09">
              <w:rPr>
                <w:rFonts w:ascii="Calibri" w:hAnsi="Calibri" w:cs="Calibri" w:hint="eastAsia"/>
                <w:szCs w:val="20"/>
                <w:rtl/>
              </w:rPr>
              <w:t>ق</w:t>
            </w:r>
            <w:r w:rsidRPr="00C02E09">
              <w:rPr>
                <w:rFonts w:ascii="Calibri" w:hAnsi="Calibri" w:cs="Calibri"/>
                <w:szCs w:val="20"/>
                <w:rtl/>
              </w:rPr>
              <w:t xml:space="preserve"> گاز ن</w:t>
            </w:r>
            <w:r w:rsidRPr="00C02E09">
              <w:rPr>
                <w:rFonts w:ascii="Calibri" w:hAnsi="Calibri" w:cs="Calibri" w:hint="cs"/>
                <w:szCs w:val="20"/>
                <w:rtl/>
              </w:rPr>
              <w:t>ی</w:t>
            </w:r>
            <w:r w:rsidRPr="00C02E09">
              <w:rPr>
                <w:rFonts w:ascii="Calibri" w:hAnsi="Calibri" w:cs="Calibri" w:hint="eastAsia"/>
                <w:szCs w:val="20"/>
                <w:rtl/>
              </w:rPr>
              <w:t>ترژن</w:t>
            </w:r>
            <w:r w:rsidRPr="00C02E09">
              <w:rPr>
                <w:rFonts w:ascii="Calibri" w:hAnsi="Calibri" w:cs="Calibri"/>
                <w:szCs w:val="20"/>
                <w:rtl/>
              </w:rPr>
              <w:t xml:space="preserve"> </w:t>
            </w:r>
            <w:r w:rsidRPr="00C02E09">
              <w:rPr>
                <w:rFonts w:ascii="Calibri" w:hAnsi="Calibri" w:cs="Calibri" w:hint="cs"/>
                <w:szCs w:val="20"/>
                <w:rtl/>
              </w:rPr>
              <w:t>ی</w:t>
            </w:r>
            <w:r w:rsidRPr="00C02E09">
              <w:rPr>
                <w:rFonts w:ascii="Calibri" w:hAnsi="Calibri" w:cs="Calibri" w:hint="eastAsia"/>
                <w:szCs w:val="20"/>
                <w:rtl/>
              </w:rPr>
              <w:t>ا</w:t>
            </w:r>
            <w:r w:rsidRPr="00C02E09">
              <w:rPr>
                <w:rFonts w:ascii="Calibri" w:hAnsi="Calibri" w:cs="Calibri"/>
                <w:szCs w:val="20"/>
                <w:rtl/>
              </w:rPr>
              <w:t xml:space="preserve"> ازت به بالا</w:t>
            </w:r>
            <w:r w:rsidRPr="00C02E09">
              <w:rPr>
                <w:rFonts w:ascii="Calibri" w:hAnsi="Calibri" w:cs="Calibri" w:hint="cs"/>
                <w:szCs w:val="20"/>
                <w:rtl/>
              </w:rPr>
              <w:t>ی</w:t>
            </w:r>
            <w:r w:rsidRPr="00C02E09">
              <w:rPr>
                <w:rFonts w:ascii="Calibri" w:hAnsi="Calibri" w:cs="Calibri"/>
                <w:szCs w:val="20"/>
                <w:rtl/>
              </w:rPr>
              <w:t xml:space="preserve"> مخزن ترانسفورماتور ، امکان قرارگ</w:t>
            </w:r>
            <w:r w:rsidRPr="00C02E09">
              <w:rPr>
                <w:rFonts w:ascii="Calibri" w:hAnsi="Calibri" w:cs="Calibri" w:hint="cs"/>
                <w:szCs w:val="20"/>
                <w:rtl/>
              </w:rPr>
              <w:t>ی</w:t>
            </w:r>
            <w:r w:rsidRPr="00C02E09">
              <w:rPr>
                <w:rFonts w:ascii="Calibri" w:hAnsi="Calibri" w:cs="Calibri" w:hint="eastAsia"/>
                <w:szCs w:val="20"/>
                <w:rtl/>
              </w:rPr>
              <w:t>ر</w:t>
            </w:r>
            <w:r w:rsidRPr="00C02E09">
              <w:rPr>
                <w:rFonts w:ascii="Calibri" w:hAnsi="Calibri" w:cs="Calibri" w:hint="cs"/>
                <w:szCs w:val="20"/>
                <w:rtl/>
              </w:rPr>
              <w:t>ی</w:t>
            </w:r>
            <w:r w:rsidRPr="00C02E09">
              <w:rPr>
                <w:rFonts w:ascii="Calibri" w:hAnsi="Calibri" w:cs="Calibri"/>
                <w:szCs w:val="20"/>
                <w:rtl/>
              </w:rPr>
              <w:t xml:space="preserve"> بوش</w:t>
            </w:r>
            <w:r w:rsidRPr="00C02E09">
              <w:rPr>
                <w:rFonts w:ascii="Calibri" w:hAnsi="Calibri" w:cs="Calibri" w:hint="cs"/>
                <w:szCs w:val="20"/>
                <w:rtl/>
              </w:rPr>
              <w:t>ی</w:t>
            </w:r>
            <w:r w:rsidRPr="00C02E09">
              <w:rPr>
                <w:rFonts w:ascii="Calibri" w:hAnsi="Calibri" w:cs="Calibri" w:hint="eastAsia"/>
                <w:szCs w:val="20"/>
                <w:rtl/>
              </w:rPr>
              <w:t>نگ</w:t>
            </w:r>
            <w:r w:rsidRPr="00C02E09">
              <w:rPr>
                <w:rFonts w:ascii="Calibri" w:hAnsi="Calibri" w:cs="Calibri"/>
                <w:szCs w:val="20"/>
                <w:rtl/>
              </w:rPr>
              <w:t xml:space="preserve"> ها بر رو</w:t>
            </w:r>
            <w:r w:rsidRPr="00C02E09">
              <w:rPr>
                <w:rFonts w:ascii="Calibri" w:hAnsi="Calibri" w:cs="Calibri" w:hint="cs"/>
                <w:szCs w:val="20"/>
                <w:rtl/>
              </w:rPr>
              <w:t>ی</w:t>
            </w:r>
            <w:r w:rsidRPr="00C02E09">
              <w:rPr>
                <w:rFonts w:ascii="Calibri" w:hAnsi="Calibri" w:cs="Calibri"/>
                <w:szCs w:val="20"/>
                <w:rtl/>
              </w:rPr>
              <w:t xml:space="preserve"> کاور م</w:t>
            </w:r>
            <w:r w:rsidRPr="00C02E09">
              <w:rPr>
                <w:rFonts w:ascii="Calibri" w:hAnsi="Calibri" w:cs="Calibri" w:hint="cs"/>
                <w:szCs w:val="20"/>
                <w:rtl/>
              </w:rPr>
              <w:t>ی</w:t>
            </w:r>
            <w:r w:rsidRPr="00C02E09">
              <w:rPr>
                <w:rFonts w:ascii="Calibri" w:hAnsi="Calibri" w:cs="Calibri" w:hint="eastAsia"/>
                <w:szCs w:val="20"/>
                <w:rtl/>
              </w:rPr>
              <w:t>سر</w:t>
            </w:r>
            <w:r w:rsidRPr="00C02E09">
              <w:rPr>
                <w:rFonts w:ascii="Calibri" w:hAnsi="Calibri" w:cs="Calibri"/>
                <w:szCs w:val="20"/>
                <w:rtl/>
              </w:rPr>
              <w:t xml:space="preserve"> ن</w:t>
            </w:r>
            <w:r w:rsidRPr="00C02E09">
              <w:rPr>
                <w:rFonts w:ascii="Calibri" w:hAnsi="Calibri" w:cs="Calibri" w:hint="cs"/>
                <w:szCs w:val="20"/>
                <w:rtl/>
              </w:rPr>
              <w:t>ی</w:t>
            </w:r>
            <w:r w:rsidRPr="00C02E09">
              <w:rPr>
                <w:rFonts w:ascii="Calibri" w:hAnsi="Calibri" w:cs="Calibri" w:hint="eastAsia"/>
                <w:szCs w:val="20"/>
                <w:rtl/>
              </w:rPr>
              <w:t>س</w:t>
            </w:r>
            <w:r>
              <w:rPr>
                <w:rFonts w:ascii="Calibri" w:hAnsi="Calibri" w:cs="Calibri" w:hint="cs"/>
                <w:szCs w:val="20"/>
                <w:rtl/>
              </w:rPr>
              <w:t xml:space="preserve">ت و </w:t>
            </w:r>
            <w:r w:rsidRPr="00C02E09">
              <w:rPr>
                <w:rFonts w:ascii="Calibri" w:hAnsi="Calibri" w:cs="Calibri" w:hint="cs"/>
                <w:szCs w:val="20"/>
                <w:rtl/>
              </w:rPr>
              <w:t>مطابق نقشه های ابعادی بوشینگ ها در بالاترین نقطه دیواره های جانبی نصب شده اند.</w:t>
            </w:r>
          </w:p>
        </w:tc>
        <w:tc>
          <w:tcPr>
            <w:tcW w:w="1153" w:type="dxa"/>
          </w:tcPr>
          <w:p w14:paraId="5843AD48" w14:textId="77777777" w:rsidR="00146038" w:rsidRPr="00C13CFF" w:rsidRDefault="00146038" w:rsidP="008423DB">
            <w:pPr>
              <w:autoSpaceDE w:val="0"/>
              <w:autoSpaceDN w:val="0"/>
              <w:adjustRightInd w:val="0"/>
              <w:spacing w:after="200" w:line="276" w:lineRule="auto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2802" w:type="dxa"/>
          </w:tcPr>
          <w:p w14:paraId="375B907A" w14:textId="77777777" w:rsidR="00146038" w:rsidRPr="00C13CFF" w:rsidRDefault="00146038" w:rsidP="008423DB">
            <w:pPr>
              <w:autoSpaceDE w:val="0"/>
              <w:autoSpaceDN w:val="0"/>
              <w:adjustRightInd w:val="0"/>
              <w:spacing w:after="200" w:line="276" w:lineRule="auto"/>
              <w:rPr>
                <w:rFonts w:asciiTheme="minorBidi" w:hAnsiTheme="minorBidi" w:cstheme="minorBidi"/>
                <w:color w:val="000000"/>
              </w:rPr>
            </w:pPr>
          </w:p>
        </w:tc>
      </w:tr>
    </w:tbl>
    <w:p w14:paraId="14B67FAA" w14:textId="77777777" w:rsidR="00642037" w:rsidRDefault="00642037"/>
    <w:sectPr w:rsidR="00642037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FBF55" w14:textId="77777777" w:rsidR="00F67DB7" w:rsidRDefault="00F67DB7" w:rsidP="00146038">
      <w:r>
        <w:separator/>
      </w:r>
    </w:p>
  </w:endnote>
  <w:endnote w:type="continuationSeparator" w:id="0">
    <w:p w14:paraId="587270CB" w14:textId="77777777" w:rsidR="00F67DB7" w:rsidRDefault="00F67DB7" w:rsidP="00146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C594D" w14:textId="77777777" w:rsidR="00F67DB7" w:rsidRDefault="00F67DB7" w:rsidP="00146038">
      <w:r>
        <w:separator/>
      </w:r>
    </w:p>
  </w:footnote>
  <w:footnote w:type="continuationSeparator" w:id="0">
    <w:p w14:paraId="0907E4C2" w14:textId="77777777" w:rsidR="00F67DB7" w:rsidRDefault="00F67DB7" w:rsidP="00146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1071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24"/>
      <w:gridCol w:w="567"/>
      <w:gridCol w:w="711"/>
      <w:gridCol w:w="900"/>
      <w:gridCol w:w="540"/>
      <w:gridCol w:w="720"/>
      <w:gridCol w:w="900"/>
      <w:gridCol w:w="810"/>
      <w:gridCol w:w="720"/>
      <w:gridCol w:w="2327"/>
    </w:tblGrid>
    <w:tr w:rsidR="00146038" w:rsidRPr="008C593B" w14:paraId="65E9BD5A" w14:textId="77777777" w:rsidTr="008423DB">
      <w:trPr>
        <w:cantSplit/>
        <w:trHeight w:val="1843"/>
        <w:jc w:val="center"/>
      </w:trPr>
      <w:tc>
        <w:tcPr>
          <w:tcW w:w="2524" w:type="dxa"/>
          <w:tcBorders>
            <w:top w:val="single" w:sz="12" w:space="0" w:color="auto"/>
            <w:left w:val="single" w:sz="12" w:space="0" w:color="auto"/>
          </w:tcBorders>
        </w:tcPr>
        <w:p w14:paraId="668077B2" w14:textId="77777777" w:rsidR="00146038" w:rsidRDefault="00146038" w:rsidP="00146038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</w:rPr>
          </w:pPr>
          <w:r w:rsidRPr="007B2E0C">
            <w:rPr>
              <w:rFonts w:ascii="Arial" w:hAnsi="Arial" w:cs="Arial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661312" behindDoc="0" locked="0" layoutInCell="1" allowOverlap="1" wp14:anchorId="605E665C" wp14:editId="2089D2C2">
                <wp:simplePos x="0" y="0"/>
                <wp:positionH relativeFrom="column">
                  <wp:posOffset>475017</wp:posOffset>
                </wp:positionH>
                <wp:positionV relativeFrom="paragraph">
                  <wp:posOffset>164465</wp:posOffset>
                </wp:positionV>
                <wp:extent cx="512064" cy="485416"/>
                <wp:effectExtent l="0" t="0" r="254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2064" cy="48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97CC77F" w14:textId="77777777" w:rsidR="00146038" w:rsidRPr="00ED37F3" w:rsidRDefault="00146038" w:rsidP="00146038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  <w:lang w:bidi="fa-IR"/>
            </w:rPr>
          </w:pP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60288" behindDoc="0" locked="0" layoutInCell="1" allowOverlap="1" wp14:anchorId="62670F34" wp14:editId="26BF169C">
                <wp:simplePos x="0" y="0"/>
                <wp:positionH relativeFrom="column">
                  <wp:posOffset>815340</wp:posOffset>
                </wp:positionH>
                <wp:positionV relativeFrom="paragraph">
                  <wp:posOffset>482600</wp:posOffset>
                </wp:positionV>
                <wp:extent cx="508635" cy="371475"/>
                <wp:effectExtent l="0" t="0" r="5715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9264" behindDoc="0" locked="0" layoutInCell="1" allowOverlap="1" wp14:anchorId="0BD3148D" wp14:editId="3BC80957">
                <wp:simplePos x="0" y="0"/>
                <wp:positionH relativeFrom="column">
                  <wp:posOffset>46355</wp:posOffset>
                </wp:positionH>
                <wp:positionV relativeFrom="paragraph">
                  <wp:posOffset>442595</wp:posOffset>
                </wp:positionV>
                <wp:extent cx="723900" cy="427231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767" cy="4277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68" w:type="dxa"/>
          <w:gridSpan w:val="8"/>
          <w:tcBorders>
            <w:top w:val="single" w:sz="12" w:space="0" w:color="auto"/>
          </w:tcBorders>
          <w:vAlign w:val="center"/>
        </w:tcPr>
        <w:p w14:paraId="72FE3930" w14:textId="77777777" w:rsidR="00146038" w:rsidRPr="00FA21C4" w:rsidRDefault="00146038" w:rsidP="00146038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نگهداشت و افزا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ش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تول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م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دان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نفت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ب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نک</w:t>
          </w:r>
        </w:p>
        <w:p w14:paraId="1DE4CF6A" w14:textId="77777777" w:rsidR="00146038" w:rsidRDefault="00146038" w:rsidP="00146038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سطح الارض</w:t>
          </w:r>
          <w:r w:rsidRPr="0000058B">
            <w:rPr>
              <w:rFonts w:ascii="Arial" w:hAnsi="Arial" w:cs="B Zar" w:hint="cs"/>
              <w:b/>
              <w:bCs/>
              <w:sz w:val="24"/>
              <w:rtl/>
              <w:lang w:bidi="fa-IR"/>
            </w:rPr>
            <w:t xml:space="preserve"> </w:t>
          </w:r>
        </w:p>
        <w:p w14:paraId="6DF5DB6A" w14:textId="77777777" w:rsidR="00146038" w:rsidRPr="0037207F" w:rsidRDefault="00146038" w:rsidP="00146038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12"/>
              <w:szCs w:val="12"/>
              <w:rtl/>
              <w:lang w:bidi="fa-IR"/>
            </w:rPr>
          </w:pPr>
        </w:p>
        <w:p w14:paraId="0BEF5D68" w14:textId="77777777" w:rsidR="00146038" w:rsidRPr="00822FF3" w:rsidRDefault="00146038" w:rsidP="00146038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6"/>
              <w:szCs w:val="26"/>
              <w:rtl/>
              <w:lang w:bidi="fa-IR"/>
            </w:rPr>
          </w:pPr>
          <w:r w:rsidRPr="00822FF3">
            <w:rPr>
              <w:rFonts w:ascii="Arial" w:hAnsi="Arial" w:cs="B Zar"/>
              <w:b/>
              <w:bCs/>
              <w:sz w:val="26"/>
              <w:szCs w:val="26"/>
              <w:rtl/>
              <w:lang w:bidi="fa-IR"/>
            </w:rPr>
            <w:t>احداث رديف تراكم گاز در ايستگاه جمع آوري بينك</w:t>
          </w:r>
          <w:r w:rsidRPr="00822FF3">
            <w:rPr>
              <w:rFonts w:ascii="Arial" w:hAnsi="Arial" w:cs="B Zar" w:hint="cs"/>
              <w:b/>
              <w:bCs/>
              <w:sz w:val="26"/>
              <w:szCs w:val="26"/>
              <w:rtl/>
              <w:lang w:bidi="fa-IR"/>
            </w:rPr>
            <w:t xml:space="preserve"> </w:t>
          </w:r>
        </w:p>
      </w:tc>
      <w:tc>
        <w:tcPr>
          <w:tcW w:w="232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14:paraId="78DF27D5" w14:textId="77777777" w:rsidR="00146038" w:rsidRPr="0034040D" w:rsidRDefault="00146038" w:rsidP="00146038">
          <w:pPr>
            <w:bidi w:val="0"/>
            <w:jc w:val="center"/>
            <w:rPr>
              <w:noProof/>
              <w:sz w:val="24"/>
              <w:rtl/>
            </w:rPr>
          </w:pPr>
          <w:r w:rsidRPr="0034040D">
            <w:rPr>
              <w:rFonts w:ascii="Arial" w:hAnsi="Arial" w:cs="B Zar"/>
              <w:noProof/>
              <w:color w:val="000000"/>
              <w:sz w:val="24"/>
            </w:rPr>
            <w:drawing>
              <wp:inline distT="0" distB="0" distL="0" distR="0" wp14:anchorId="041B1737" wp14:editId="1E564CD5">
                <wp:extent cx="845634" cy="619125"/>
                <wp:effectExtent l="0" t="0" r="0" b="0"/>
                <wp:docPr id="7" name="Picture 7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52" cy="6284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24081A68" w14:textId="77777777" w:rsidR="00146038" w:rsidRPr="0034040D" w:rsidRDefault="00146038" w:rsidP="00146038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24"/>
            </w:rPr>
          </w:pPr>
          <w:r w:rsidRPr="0034040D">
            <w:rPr>
              <w:rFonts w:asciiTheme="majorBidi" w:hAnsiTheme="majorBidi" w:cstheme="majorBidi"/>
              <w:b/>
              <w:bCs/>
              <w:color w:val="000000"/>
              <w:sz w:val="24"/>
              <w:lang w:bidi="fa-IR"/>
            </w:rPr>
            <w:t>NISOC</w:t>
          </w:r>
        </w:p>
      </w:tc>
    </w:tr>
    <w:tr w:rsidR="00146038" w:rsidRPr="008C593B" w14:paraId="51554BE9" w14:textId="77777777" w:rsidTr="008423DB">
      <w:trPr>
        <w:cantSplit/>
        <w:trHeight w:val="150"/>
        <w:jc w:val="center"/>
      </w:trPr>
      <w:tc>
        <w:tcPr>
          <w:tcW w:w="2524" w:type="dxa"/>
          <w:vMerge w:val="restart"/>
          <w:tcBorders>
            <w:left w:val="single" w:sz="12" w:space="0" w:color="auto"/>
          </w:tcBorders>
          <w:vAlign w:val="center"/>
        </w:tcPr>
        <w:p w14:paraId="53122107" w14:textId="77777777" w:rsidR="00146038" w:rsidRPr="006E3A8B" w:rsidRDefault="00146038" w:rsidP="00146038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="Arial" w:hAnsi="Arial" w:cs="B Nazanin"/>
              <w:b/>
              <w:bCs/>
              <w:color w:val="000000"/>
              <w:sz w:val="18"/>
              <w:szCs w:val="18"/>
              <w:rtl/>
            </w:rPr>
          </w:pPr>
          <w:r w:rsidRPr="006E3A8B">
            <w:rPr>
              <w:rFonts w:ascii="Arial" w:hAnsi="Arial" w:cs="B Nazanin" w:hint="cs"/>
              <w:b/>
              <w:bCs/>
              <w:color w:val="000000"/>
              <w:sz w:val="18"/>
              <w:szCs w:val="18"/>
              <w:rtl/>
            </w:rPr>
            <w:t>شماره صفحه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t xml:space="preserve">: </w:t>
          </w:r>
          <w:r w:rsidRPr="006E3A8B">
            <w:rPr>
              <w:rFonts w:ascii="Arial" w:hAnsi="Arial" w:cs="B Nazanin" w:hint="cs"/>
              <w:b/>
              <w:bCs/>
              <w:color w:val="000000"/>
              <w:sz w:val="18"/>
              <w:szCs w:val="18"/>
              <w:rtl/>
            </w:rPr>
            <w:t xml:space="preserve"> 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begin"/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instrText xml:space="preserve"> PAGE </w:instrTex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separate"/>
          </w:r>
          <w:r>
            <w:rPr>
              <w:rFonts w:ascii="Arial" w:hAnsi="Arial" w:cs="B Nazanin"/>
              <w:b/>
              <w:bCs/>
              <w:noProof/>
              <w:color w:val="000000"/>
              <w:sz w:val="18"/>
              <w:szCs w:val="18"/>
              <w:rtl/>
            </w:rPr>
            <w:t>1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end"/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t xml:space="preserve"> </w:t>
          </w:r>
          <w:r w:rsidRPr="006E3A8B">
            <w:rPr>
              <w:rFonts w:ascii="Arial" w:hAnsi="Arial" w:cs="B Nazanin" w:hint="cs"/>
              <w:b/>
              <w:bCs/>
              <w:color w:val="000000"/>
              <w:sz w:val="18"/>
              <w:szCs w:val="18"/>
              <w:rtl/>
            </w:rPr>
            <w:t xml:space="preserve">  از 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t xml:space="preserve"> 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begin"/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instrText xml:space="preserve"> NUMPAGES  </w:instrTex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separate"/>
          </w:r>
          <w:r>
            <w:rPr>
              <w:rFonts w:ascii="Arial" w:hAnsi="Arial" w:cs="B Nazanin"/>
              <w:b/>
              <w:bCs/>
              <w:noProof/>
              <w:color w:val="000000"/>
              <w:sz w:val="18"/>
              <w:szCs w:val="18"/>
              <w:rtl/>
            </w:rPr>
            <w:t>1</w:t>
          </w:r>
          <w:r w:rsidRPr="006E3A8B">
            <w:rPr>
              <w:rFonts w:ascii="Arial" w:hAnsi="Arial" w:cs="B Nazanin"/>
              <w:b/>
              <w:bCs/>
              <w:color w:val="000000"/>
              <w:sz w:val="18"/>
              <w:szCs w:val="18"/>
            </w:rPr>
            <w:fldChar w:fldCharType="end"/>
          </w:r>
        </w:p>
      </w:tc>
      <w:tc>
        <w:tcPr>
          <w:tcW w:w="5868" w:type="dxa"/>
          <w:gridSpan w:val="8"/>
          <w:vAlign w:val="center"/>
        </w:tcPr>
        <w:p w14:paraId="7989E2A1" w14:textId="77777777" w:rsidR="00146038" w:rsidRPr="00E07E6E" w:rsidRDefault="00146038" w:rsidP="00146038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aps/>
              <w:color w:val="000000"/>
              <w:sz w:val="18"/>
              <w:szCs w:val="18"/>
              <w:lang w:bidi="fa-IR"/>
            </w:rPr>
          </w:pPr>
          <w:r>
            <w:rPr>
              <w:rFonts w:ascii="Arial" w:hAnsi="Arial" w:cs="B Zar"/>
              <w:b/>
              <w:bCs/>
              <w:caps/>
              <w:color w:val="000000"/>
              <w:sz w:val="18"/>
              <w:szCs w:val="18"/>
              <w:lang w:bidi="fa-IR"/>
            </w:rPr>
            <w:t xml:space="preserve">pmr for </w:t>
          </w:r>
          <w:r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TRANSFORMERS</w:t>
          </w:r>
        </w:p>
      </w:tc>
      <w:tc>
        <w:tcPr>
          <w:tcW w:w="2327" w:type="dxa"/>
          <w:tcBorders>
            <w:bottom w:val="nil"/>
            <w:right w:val="single" w:sz="12" w:space="0" w:color="auto"/>
          </w:tcBorders>
          <w:vAlign w:val="center"/>
        </w:tcPr>
        <w:p w14:paraId="39C83991" w14:textId="77777777" w:rsidR="00146038" w:rsidRPr="007B6EBF" w:rsidRDefault="00146038" w:rsidP="00146038">
          <w:pPr>
            <w:pStyle w:val="Header"/>
            <w:spacing w:before="20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  <w:lang w:bidi="fa-IR"/>
            </w:rPr>
            <w:t>شماره پیمان</w:t>
          </w:r>
          <w:r w:rsidRPr="007B6EBF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:</w:t>
          </w:r>
        </w:p>
      </w:tc>
    </w:tr>
    <w:tr w:rsidR="00146038" w:rsidRPr="008C593B" w14:paraId="22F1AF65" w14:textId="77777777" w:rsidTr="008423DB">
      <w:trPr>
        <w:cantSplit/>
        <w:trHeight w:val="207"/>
        <w:jc w:val="center"/>
      </w:trPr>
      <w:tc>
        <w:tcPr>
          <w:tcW w:w="2524" w:type="dxa"/>
          <w:vMerge/>
          <w:tcBorders>
            <w:left w:val="single" w:sz="12" w:space="0" w:color="auto"/>
          </w:tcBorders>
          <w:vAlign w:val="center"/>
        </w:tcPr>
        <w:p w14:paraId="504E1A7C" w14:textId="77777777" w:rsidR="00146038" w:rsidRPr="00F1221B" w:rsidRDefault="00146038" w:rsidP="00146038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567" w:type="dxa"/>
          <w:vAlign w:val="center"/>
        </w:tcPr>
        <w:p w14:paraId="5F5AF604" w14:textId="77777777" w:rsidR="00146038" w:rsidRPr="00571B19" w:rsidRDefault="00146038" w:rsidP="00146038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نسخه</w:t>
          </w:r>
        </w:p>
      </w:tc>
      <w:tc>
        <w:tcPr>
          <w:tcW w:w="711" w:type="dxa"/>
          <w:vAlign w:val="center"/>
        </w:tcPr>
        <w:p w14:paraId="3F9CD1AB" w14:textId="77777777" w:rsidR="00146038" w:rsidRPr="00571B19" w:rsidRDefault="00146038" w:rsidP="00146038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سریال</w:t>
          </w:r>
        </w:p>
      </w:tc>
      <w:tc>
        <w:tcPr>
          <w:tcW w:w="900" w:type="dxa"/>
          <w:vAlign w:val="center"/>
        </w:tcPr>
        <w:p w14:paraId="7E245B45" w14:textId="77777777" w:rsidR="00146038" w:rsidRPr="00571B19" w:rsidRDefault="00146038" w:rsidP="00146038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نوع مدرک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540" w:type="dxa"/>
          <w:vAlign w:val="center"/>
        </w:tcPr>
        <w:p w14:paraId="53CE5137" w14:textId="77777777" w:rsidR="00146038" w:rsidRPr="00571B19" w:rsidRDefault="00146038" w:rsidP="00146038">
          <w:pPr>
            <w:pStyle w:val="Header"/>
            <w:bidi w:val="0"/>
            <w:ind w:left="-108" w:right="-108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رشته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720" w:type="dxa"/>
          <w:vAlign w:val="center"/>
        </w:tcPr>
        <w:p w14:paraId="2D0E7B3B" w14:textId="77777777" w:rsidR="00146038" w:rsidRPr="00571B19" w:rsidRDefault="00146038" w:rsidP="00146038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تسهیلات</w:t>
          </w:r>
        </w:p>
      </w:tc>
      <w:tc>
        <w:tcPr>
          <w:tcW w:w="900" w:type="dxa"/>
          <w:vAlign w:val="center"/>
        </w:tcPr>
        <w:p w14:paraId="1F9A4E84" w14:textId="77777777" w:rsidR="00146038" w:rsidRPr="00571B19" w:rsidRDefault="00146038" w:rsidP="00146038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صادرکننده</w:t>
          </w:r>
        </w:p>
      </w:tc>
      <w:tc>
        <w:tcPr>
          <w:tcW w:w="810" w:type="dxa"/>
          <w:vAlign w:val="center"/>
        </w:tcPr>
        <w:p w14:paraId="7DC2EDC0" w14:textId="77777777" w:rsidR="00146038" w:rsidRPr="00571B19" w:rsidRDefault="00146038" w:rsidP="00146038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بسته کاری</w:t>
          </w:r>
        </w:p>
      </w:tc>
      <w:tc>
        <w:tcPr>
          <w:tcW w:w="720" w:type="dxa"/>
          <w:vAlign w:val="center"/>
        </w:tcPr>
        <w:p w14:paraId="3A27C9C0" w14:textId="77777777" w:rsidR="00146038" w:rsidRPr="00571B19" w:rsidRDefault="00146038" w:rsidP="00146038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پروژه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2327" w:type="dxa"/>
          <w:vMerge w:val="restart"/>
          <w:tcBorders>
            <w:top w:val="nil"/>
            <w:bottom w:val="single" w:sz="12" w:space="0" w:color="auto"/>
            <w:right w:val="single" w:sz="12" w:space="0" w:color="auto"/>
          </w:tcBorders>
          <w:vAlign w:val="center"/>
        </w:tcPr>
        <w:p w14:paraId="23738CEA" w14:textId="77777777" w:rsidR="00146038" w:rsidRPr="006E3A8B" w:rsidRDefault="00146038" w:rsidP="00146038">
          <w:pPr>
            <w:jc w:val="center"/>
            <w:rPr>
              <w:rFonts w:ascii="Arial" w:hAnsi="Arial" w:cs="B Nazanin"/>
              <w:color w:val="000000"/>
              <w:sz w:val="22"/>
              <w:szCs w:val="22"/>
              <w:rtl/>
            </w:rPr>
          </w:pPr>
          <w:r w:rsidRPr="006E3A8B">
            <w:rPr>
              <w:rFonts w:ascii="Arial" w:hAnsi="Arial" w:cs="B Nazanin" w:hint="cs"/>
              <w:color w:val="000000"/>
              <w:sz w:val="22"/>
              <w:szCs w:val="22"/>
              <w:rtl/>
            </w:rPr>
            <w:t xml:space="preserve">9184 </w:t>
          </w:r>
          <w:r w:rsidRPr="006E3A8B"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 w:rsidRPr="006E3A8B">
            <w:rPr>
              <w:rFonts w:ascii="Arial" w:hAnsi="Arial" w:cs="B Nazanin" w:hint="cs"/>
              <w:color w:val="000000"/>
              <w:sz w:val="22"/>
              <w:szCs w:val="22"/>
              <w:rtl/>
              <w:lang w:bidi="fa-IR"/>
            </w:rPr>
            <w:t xml:space="preserve"> </w:t>
          </w:r>
          <w:r w:rsidRPr="006E3A8B">
            <w:rPr>
              <w:rFonts w:ascii="Arial" w:hAnsi="Arial" w:cs="B Nazanin" w:hint="cs"/>
              <w:color w:val="000000"/>
              <w:sz w:val="22"/>
              <w:szCs w:val="22"/>
              <w:rtl/>
            </w:rPr>
            <w:t>073 - 053</w:t>
          </w:r>
        </w:p>
      </w:tc>
    </w:tr>
    <w:tr w:rsidR="00146038" w:rsidRPr="008C593B" w14:paraId="46EB0185" w14:textId="77777777" w:rsidTr="008423DB">
      <w:trPr>
        <w:cantSplit/>
        <w:trHeight w:val="206"/>
        <w:jc w:val="center"/>
      </w:trPr>
      <w:tc>
        <w:tcPr>
          <w:tcW w:w="2524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14:paraId="2CE28CFC" w14:textId="77777777" w:rsidR="00146038" w:rsidRPr="008C593B" w:rsidRDefault="00146038" w:rsidP="00146038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14:paraId="0A476A7B" w14:textId="77777777" w:rsidR="00146038" w:rsidRPr="007B6EBF" w:rsidRDefault="00146038" w:rsidP="00146038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D03</w:t>
          </w:r>
        </w:p>
      </w:tc>
      <w:tc>
        <w:tcPr>
          <w:tcW w:w="711" w:type="dxa"/>
          <w:tcBorders>
            <w:bottom w:val="single" w:sz="12" w:space="0" w:color="auto"/>
          </w:tcBorders>
          <w:vAlign w:val="center"/>
        </w:tcPr>
        <w:p w14:paraId="70CC965F" w14:textId="77777777" w:rsidR="00146038" w:rsidRPr="007B6EBF" w:rsidRDefault="00146038" w:rsidP="00146038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0001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73B1A25C" w14:textId="77777777" w:rsidR="00146038" w:rsidRPr="007B6EBF" w:rsidRDefault="00146038" w:rsidP="00146038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MR</w:t>
          </w:r>
        </w:p>
      </w:tc>
      <w:tc>
        <w:tcPr>
          <w:tcW w:w="540" w:type="dxa"/>
          <w:tcBorders>
            <w:bottom w:val="single" w:sz="12" w:space="0" w:color="auto"/>
          </w:tcBorders>
          <w:vAlign w:val="center"/>
        </w:tcPr>
        <w:p w14:paraId="00AE9A56" w14:textId="77777777" w:rsidR="00146038" w:rsidRPr="007B6EBF" w:rsidRDefault="00146038" w:rsidP="00146038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EL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456392E8" w14:textId="77777777" w:rsidR="00146038" w:rsidRPr="007B6EBF" w:rsidRDefault="00146038" w:rsidP="00146038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120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14:paraId="1807BAEE" w14:textId="77777777" w:rsidR="00146038" w:rsidRPr="007B6EBF" w:rsidRDefault="00146038" w:rsidP="00146038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PEDCO</w:t>
          </w:r>
        </w:p>
      </w:tc>
      <w:tc>
        <w:tcPr>
          <w:tcW w:w="810" w:type="dxa"/>
          <w:tcBorders>
            <w:bottom w:val="single" w:sz="12" w:space="0" w:color="auto"/>
          </w:tcBorders>
          <w:vAlign w:val="center"/>
        </w:tcPr>
        <w:p w14:paraId="7B9B09EF" w14:textId="77777777" w:rsidR="00146038" w:rsidRPr="007B6EBF" w:rsidRDefault="00146038" w:rsidP="00146038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GCS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14:paraId="05D90EFD" w14:textId="77777777" w:rsidR="00146038" w:rsidRPr="007B6EBF" w:rsidRDefault="00146038" w:rsidP="00146038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BK</w:t>
          </w:r>
        </w:p>
      </w:tc>
      <w:tc>
        <w:tcPr>
          <w:tcW w:w="232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14:paraId="7320A872" w14:textId="77777777" w:rsidR="00146038" w:rsidRPr="008C593B" w:rsidRDefault="00146038" w:rsidP="00146038">
          <w:pPr>
            <w:bidi w:val="0"/>
            <w:jc w:val="center"/>
            <w:rPr>
              <w:rFonts w:ascii="Arial" w:hAnsi="Arial" w:cs="Arial"/>
              <w:b/>
              <w:bCs/>
              <w:rtl/>
              <w:lang w:bidi="fa-IR"/>
            </w:rPr>
          </w:pPr>
        </w:p>
      </w:tc>
    </w:tr>
  </w:tbl>
  <w:p w14:paraId="40A61891" w14:textId="77777777" w:rsidR="00146038" w:rsidRPr="00CE0376" w:rsidRDefault="00146038" w:rsidP="00146038">
    <w:pPr>
      <w:pStyle w:val="Header"/>
      <w:bidi w:val="0"/>
      <w:jc w:val="center"/>
      <w:rPr>
        <w:rFonts w:ascii="Arial" w:hAnsi="Arial" w:cs="Arial"/>
        <w:b/>
        <w:bCs/>
        <w:sz w:val="16"/>
        <w:szCs w:val="16"/>
        <w:lang w:bidi="fa-IR"/>
      </w:rPr>
    </w:pPr>
    <w:r w:rsidRPr="00C879FF">
      <w:rPr>
        <w:rFonts w:ascii="Arial" w:hAnsi="Arial" w:cs="B Zar"/>
        <w:b/>
        <w:bCs/>
        <w:color w:val="000000"/>
        <w:sz w:val="16"/>
        <w:szCs w:val="16"/>
        <w:lang w:bidi="fa-IR"/>
      </w:rPr>
      <w:t xml:space="preserve"> </w:t>
    </w:r>
  </w:p>
  <w:p w14:paraId="3F0956EE" w14:textId="77777777" w:rsidR="00146038" w:rsidRDefault="001460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2A3D55"/>
    <w:multiLevelType w:val="multilevel"/>
    <w:tmpl w:val="8CC4AB4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3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CA7"/>
    <w:rsid w:val="00146038"/>
    <w:rsid w:val="00332CA7"/>
    <w:rsid w:val="003B6536"/>
    <w:rsid w:val="00642037"/>
    <w:rsid w:val="00A51BA4"/>
    <w:rsid w:val="00A804AF"/>
    <w:rsid w:val="00C02E09"/>
    <w:rsid w:val="00F6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40730"/>
  <w15:chartTrackingRefBased/>
  <w15:docId w15:val="{E4C4227A-F336-4B23-B2DA-20B8BFF9E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038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uiPriority w:val="9"/>
    <w:qFormat/>
    <w:rsid w:val="00146038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"/>
    <w:basedOn w:val="Normal"/>
    <w:next w:val="Normal"/>
    <w:link w:val="Heading2Char"/>
    <w:autoRedefine/>
    <w:qFormat/>
    <w:rsid w:val="00146038"/>
    <w:pPr>
      <w:keepNext/>
      <w:numPr>
        <w:ilvl w:val="1"/>
        <w:numId w:val="1"/>
      </w:numPr>
      <w:bidi w:val="0"/>
      <w:spacing w:before="240" w:after="240"/>
      <w:outlineLvl w:val="1"/>
    </w:pPr>
    <w:rPr>
      <w:rFonts w:ascii="Arial" w:hAnsi="Arial" w:cs="Arial"/>
      <w:b/>
      <w:bCs/>
      <w:caps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uiPriority w:val="9"/>
    <w:rsid w:val="00146038"/>
    <w:rPr>
      <w:rFonts w:ascii="Arial" w:eastAsia="Times New Roman" w:hAnsi="Arial" w:cs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"/>
    <w:basedOn w:val="DefaultParagraphFont"/>
    <w:link w:val="Heading2"/>
    <w:rsid w:val="00146038"/>
    <w:rPr>
      <w:rFonts w:ascii="Arial" w:eastAsia="Times New Roman" w:hAnsi="Arial" w:cs="Arial"/>
      <w:b/>
      <w:bCs/>
      <w:caps/>
      <w:lang w:val="en-GB"/>
    </w:rPr>
  </w:style>
  <w:style w:type="paragraph" w:styleId="Header">
    <w:name w:val="header"/>
    <w:aliases w:val="Header1"/>
    <w:basedOn w:val="Normal"/>
    <w:link w:val="HeaderChar"/>
    <w:unhideWhenUsed/>
    <w:rsid w:val="001460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1 Char"/>
    <w:basedOn w:val="DefaultParagraphFont"/>
    <w:link w:val="Header"/>
    <w:rsid w:val="00146038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1460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6038"/>
    <w:rPr>
      <w:rFonts w:ascii="Times New Roman" w:eastAsia="Times New Roman" w:hAnsi="Times New Roman" w:cs="Traditional Arabic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Hamed Alashti</dc:creator>
  <cp:keywords/>
  <dc:description/>
  <cp:lastModifiedBy>Mostafa Vahed ahangar</cp:lastModifiedBy>
  <cp:revision>6</cp:revision>
  <dcterms:created xsi:type="dcterms:W3CDTF">2024-11-18T07:18:00Z</dcterms:created>
  <dcterms:modified xsi:type="dcterms:W3CDTF">2024-11-25T06:45:00Z</dcterms:modified>
</cp:coreProperties>
</file>